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ED" w:rsidRPr="00552620" w:rsidRDefault="001169A1" w:rsidP="006F30ED">
      <w:pPr>
        <w:pStyle w:val="Navadensplet"/>
        <w:rPr>
          <w:rFonts w:ascii="Titillium Web" w:hAnsi="Titillium Web" w:cs="Helvetica"/>
          <w:b/>
          <w:sz w:val="32"/>
          <w:szCs w:val="32"/>
        </w:rPr>
      </w:pPr>
      <w:r w:rsidRPr="00552620">
        <w:rPr>
          <w:b/>
          <w:sz w:val="32"/>
          <w:szCs w:val="32"/>
        </w:rPr>
        <w:t>Cepljenje proti klopnemu encefalitisu</w:t>
      </w:r>
    </w:p>
    <w:p w:rsidR="00C63224" w:rsidRPr="006F30ED" w:rsidRDefault="00C63224" w:rsidP="006F30ED">
      <w:pPr>
        <w:pStyle w:val="Navadensplet"/>
        <w:rPr>
          <w:rFonts w:ascii="Titillium Web" w:hAnsi="Titillium Web" w:cs="Helvetica"/>
          <w:sz w:val="22"/>
          <w:szCs w:val="22"/>
        </w:rPr>
      </w:pPr>
      <w:r w:rsidRPr="006F30ED">
        <w:rPr>
          <w:rFonts w:ascii="Titillium Web" w:hAnsi="Titillium Web" w:cs="Helvetica"/>
          <w:sz w:val="22"/>
          <w:szCs w:val="22"/>
        </w:rPr>
        <w:t xml:space="preserve">Klopni </w:t>
      </w:r>
      <w:proofErr w:type="spellStart"/>
      <w:r w:rsidRPr="006F30ED">
        <w:rPr>
          <w:rFonts w:ascii="Titillium Web" w:hAnsi="Titillium Web" w:cs="Helvetica"/>
          <w:sz w:val="22"/>
          <w:szCs w:val="22"/>
        </w:rPr>
        <w:t>menigoencefalitis</w:t>
      </w:r>
      <w:proofErr w:type="spellEnd"/>
      <w:r w:rsidRPr="006F30ED">
        <w:rPr>
          <w:rFonts w:ascii="Titillium Web" w:hAnsi="Titillium Web" w:cs="Helvetica"/>
          <w:sz w:val="22"/>
          <w:szCs w:val="22"/>
        </w:rPr>
        <w:t xml:space="preserve"> je virusna bolezen osrednjega živčevja, ki</w:t>
      </w:r>
      <w:r w:rsidR="006F30ED" w:rsidRPr="006F30ED">
        <w:rPr>
          <w:rFonts w:ascii="Titillium Web" w:hAnsi="Titillium Web" w:cs="Helvetica"/>
          <w:sz w:val="22"/>
          <w:szCs w:val="22"/>
        </w:rPr>
        <w:t xml:space="preserve"> </w:t>
      </w:r>
      <w:r w:rsidRPr="006F30ED">
        <w:rPr>
          <w:rFonts w:ascii="Titillium Web" w:hAnsi="Titillium Web" w:cs="Helvetica"/>
          <w:sz w:val="22"/>
          <w:szCs w:val="22"/>
        </w:rPr>
        <w:t xml:space="preserve">se prenaša z ugrizom okuženega klopa. Ogroža predvsem ljudi, ki se v obdobju aktivnosti klopov zadržujejo v naravnih žariščih bolezni. Prvi znaki klopnega </w:t>
      </w:r>
      <w:proofErr w:type="spellStart"/>
      <w:r w:rsidRPr="006F30ED">
        <w:rPr>
          <w:rFonts w:ascii="Titillium Web" w:hAnsi="Titillium Web" w:cs="Helvetica"/>
          <w:sz w:val="22"/>
          <w:szCs w:val="22"/>
        </w:rPr>
        <w:t>meningoencefalitisa</w:t>
      </w:r>
      <w:proofErr w:type="spellEnd"/>
      <w:r w:rsidRPr="006F30ED">
        <w:rPr>
          <w:rFonts w:ascii="Titillium Web" w:hAnsi="Titillium Web" w:cs="Helvetica"/>
          <w:sz w:val="22"/>
          <w:szCs w:val="22"/>
        </w:rPr>
        <w:t xml:space="preserve"> so podobni gripi in se pojavijo sedem do štirinajst dni po okužbi. Pri človeku se lahko pojavi utrujenost, slabo počutje, bolečine v mišicah, vročina in glavobol, kasneje lahko nastopijo znaki značilni za meningitis, kot so visoka temperatura, močan glavobol, slabost in bruhanje, lahko celo nezavest in smrt.</w:t>
      </w:r>
      <w:r w:rsidRPr="006F30ED">
        <w:rPr>
          <w:rFonts w:ascii="Titillium Web" w:hAnsi="Titillium Web" w:cs="Helvetica"/>
          <w:sz w:val="22"/>
          <w:szCs w:val="22"/>
        </w:rPr>
        <w:br/>
      </w:r>
      <w:r w:rsidRPr="006F30ED">
        <w:rPr>
          <w:rFonts w:ascii="Titillium Web" w:hAnsi="Titillium Web" w:cs="Helvetica"/>
          <w:sz w:val="22"/>
          <w:szCs w:val="22"/>
        </w:rPr>
        <w:br/>
      </w:r>
      <w:r w:rsidRPr="006F30ED">
        <w:rPr>
          <w:rStyle w:val="Krepko"/>
          <w:rFonts w:ascii="Titillium Web" w:hAnsi="Titillium Web" w:cs="Helvetica"/>
          <w:sz w:val="22"/>
          <w:szCs w:val="22"/>
        </w:rPr>
        <w:t xml:space="preserve">Cepljenje je najbolj učinkovit ukrep za zaščito pred klopnim </w:t>
      </w:r>
      <w:proofErr w:type="spellStart"/>
      <w:r w:rsidRPr="006F30ED">
        <w:rPr>
          <w:rStyle w:val="Krepko"/>
          <w:rFonts w:ascii="Titillium Web" w:hAnsi="Titillium Web" w:cs="Helvetica"/>
          <w:sz w:val="22"/>
          <w:szCs w:val="22"/>
        </w:rPr>
        <w:t>meningoencefalitisom</w:t>
      </w:r>
      <w:proofErr w:type="spellEnd"/>
      <w:r w:rsidRPr="006F30ED">
        <w:rPr>
          <w:rStyle w:val="Krepko"/>
          <w:rFonts w:ascii="Titillium Web" w:hAnsi="Titillium Web" w:cs="Helvetica"/>
          <w:sz w:val="22"/>
          <w:szCs w:val="22"/>
        </w:rPr>
        <w:t>.</w:t>
      </w:r>
      <w:r w:rsidRPr="006F30ED">
        <w:rPr>
          <w:rFonts w:ascii="Titillium Web" w:hAnsi="Titillium Web" w:cs="Helvetica"/>
          <w:sz w:val="22"/>
          <w:szCs w:val="22"/>
        </w:rPr>
        <w:t xml:space="preserve"> Cepivo je varno in učinkovito. V Sloveniji je cepljenje obvezno za tiste, ki so okužbi izpostavljeni pri delu: gozdni delavci, lovci ... Priporočamo pa ga vsem osebam od enega leta starosti naprej, ki se gibljejo ali živijo v območju, kjer je klopni </w:t>
      </w:r>
      <w:proofErr w:type="spellStart"/>
      <w:r w:rsidRPr="006F30ED">
        <w:rPr>
          <w:rFonts w:ascii="Titillium Web" w:hAnsi="Titillium Web" w:cs="Helvetica"/>
          <w:sz w:val="22"/>
          <w:szCs w:val="22"/>
        </w:rPr>
        <w:t>meningoencefalitis</w:t>
      </w:r>
      <w:proofErr w:type="spellEnd"/>
      <w:r w:rsidRPr="006F30ED">
        <w:rPr>
          <w:rFonts w:ascii="Titillium Web" w:hAnsi="Titillium Web" w:cs="Helvetica"/>
          <w:sz w:val="22"/>
          <w:szCs w:val="22"/>
        </w:rPr>
        <w:t xml:space="preserve"> endemičen. Ob cepljenju se redko pojavijo prehodne reakcije, kot na primer rdečina in oteklina na mestu cepljenja, slabo počutje ali vročina, ki običajno minejo v enem dnevu. Proti klopnemu </w:t>
      </w:r>
      <w:proofErr w:type="spellStart"/>
      <w:r w:rsidRPr="006F30ED">
        <w:rPr>
          <w:rFonts w:ascii="Titillium Web" w:hAnsi="Titillium Web" w:cs="Helvetica"/>
          <w:sz w:val="22"/>
          <w:szCs w:val="22"/>
        </w:rPr>
        <w:t>meningoencefalitisu</w:t>
      </w:r>
      <w:proofErr w:type="spellEnd"/>
      <w:r w:rsidRPr="006F30ED">
        <w:rPr>
          <w:rFonts w:ascii="Titillium Web" w:hAnsi="Titillium Web" w:cs="Helvetica"/>
          <w:sz w:val="22"/>
          <w:szCs w:val="22"/>
        </w:rPr>
        <w:t xml:space="preserve"> se ne smejo cepiti osebe z akutno vročinsko boleznijo in osebe s hudo alergično reakcija po predhodnem odmerku cepiva ali s hudo alergijo na jajčne beljakovine.</w:t>
      </w:r>
    </w:p>
    <w:p w:rsidR="00C63224" w:rsidRDefault="00C63224" w:rsidP="006F30ED">
      <w:pPr>
        <w:pStyle w:val="Navadensplet"/>
        <w:jc w:val="both"/>
        <w:rPr>
          <w:rStyle w:val="Krepko"/>
          <w:rFonts w:ascii="Titillium Web" w:hAnsi="Titillium Web" w:cs="Helvetica"/>
          <w:sz w:val="22"/>
          <w:szCs w:val="22"/>
        </w:rPr>
      </w:pPr>
      <w:r w:rsidRPr="006F30ED">
        <w:rPr>
          <w:rStyle w:val="Krepko"/>
          <w:rFonts w:ascii="Titillium Web" w:hAnsi="Titillium Web" w:cs="Helvetica"/>
          <w:sz w:val="22"/>
          <w:szCs w:val="22"/>
        </w:rPr>
        <w:t xml:space="preserve">Priporočljivo je, da se cepljenje s prvima dvema odmerkoma opravi v zimskih mesecih z enomesečnim </w:t>
      </w:r>
      <w:r w:rsidR="00937251" w:rsidRPr="006F30ED">
        <w:rPr>
          <w:rStyle w:val="Krepko"/>
          <w:rFonts w:ascii="Titillium Web" w:hAnsi="Titillium Web" w:cs="Helvetica"/>
          <w:sz w:val="22"/>
          <w:szCs w:val="22"/>
        </w:rPr>
        <w:t>razmikom</w:t>
      </w:r>
      <w:r w:rsidRPr="006F30ED">
        <w:rPr>
          <w:rStyle w:val="Krepko"/>
          <w:rFonts w:ascii="Titillium Web" w:hAnsi="Titillium Web" w:cs="Helvetica"/>
          <w:sz w:val="22"/>
          <w:szCs w:val="22"/>
        </w:rPr>
        <w:t xml:space="preserve">, da se vzpostavi zaščita pred boleznijo še pred aktivnostjo klopov. Tretji odmerek sledi čez 9-12 mesecev, nato pa so potrebni </w:t>
      </w:r>
      <w:proofErr w:type="spellStart"/>
      <w:r w:rsidRPr="006F30ED">
        <w:rPr>
          <w:rStyle w:val="Krepko"/>
          <w:rFonts w:ascii="Titillium Web" w:hAnsi="Titillium Web" w:cs="Helvetica"/>
          <w:sz w:val="22"/>
          <w:szCs w:val="22"/>
        </w:rPr>
        <w:t>poživitveni</w:t>
      </w:r>
      <w:proofErr w:type="spellEnd"/>
      <w:r w:rsidRPr="006F30ED">
        <w:rPr>
          <w:rStyle w:val="Krepko"/>
          <w:rFonts w:ascii="Titillium Web" w:hAnsi="Titillium Web" w:cs="Helvetica"/>
          <w:sz w:val="22"/>
          <w:szCs w:val="22"/>
        </w:rPr>
        <w:t xml:space="preserve"> odmerki, prvi čez 3 leta, kasneje pa na 5 let. Če začnemo s cepljenjem kasneje, npr. v poletnih mesecih, je priporočljivo dobiti drugi odmerek cepiva že dva tedna po prvem, da čim prej dosežemo zaščitni nivo protiteles.</w:t>
      </w:r>
    </w:p>
    <w:p w:rsidR="006F30ED" w:rsidRPr="006F30ED" w:rsidRDefault="006F30ED" w:rsidP="006F30ED">
      <w:pPr>
        <w:pStyle w:val="Navadensplet"/>
        <w:jc w:val="both"/>
        <w:rPr>
          <w:rStyle w:val="Krepko"/>
          <w:rFonts w:ascii="Titillium Web" w:hAnsi="Titillium Web" w:cs="Helvetica"/>
          <w:sz w:val="22"/>
          <w:szCs w:val="22"/>
        </w:rPr>
      </w:pPr>
      <w:r>
        <w:rPr>
          <w:rStyle w:val="Krepko"/>
          <w:rFonts w:ascii="Titillium Web" w:hAnsi="Titillium Web" w:cs="Helvetica"/>
          <w:sz w:val="22"/>
          <w:szCs w:val="22"/>
        </w:rPr>
        <w:t>Vir:</w:t>
      </w:r>
      <w:r w:rsidRPr="006F30ED">
        <w:t xml:space="preserve"> </w:t>
      </w:r>
      <w:r w:rsidRPr="006F30ED">
        <w:rPr>
          <w:rStyle w:val="Krepko"/>
          <w:rFonts w:ascii="Titillium Web" w:hAnsi="Titillium Web" w:cs="Helvetica"/>
          <w:sz w:val="22"/>
          <w:szCs w:val="22"/>
        </w:rPr>
        <w:t>http://www.nijz.si/sl/cepljenje-proti-klopnemu-encefalitisu</w:t>
      </w:r>
      <w:r>
        <w:rPr>
          <w:rStyle w:val="Krepko"/>
          <w:rFonts w:ascii="Titillium Web" w:hAnsi="Titillium Web" w:cs="Helvetica"/>
          <w:sz w:val="22"/>
          <w:szCs w:val="22"/>
        </w:rPr>
        <w:t>.</w:t>
      </w:r>
    </w:p>
    <w:p w:rsidR="006F30ED" w:rsidRPr="006F30ED" w:rsidRDefault="006F30ED" w:rsidP="001169A1">
      <w:pPr>
        <w:pStyle w:val="Navadensplet"/>
        <w:jc w:val="center"/>
        <w:rPr>
          <w:rStyle w:val="Krepko"/>
          <w:rFonts w:ascii="Titillium Web" w:hAnsi="Titillium Web" w:cs="Helvetica"/>
          <w:sz w:val="22"/>
          <w:szCs w:val="22"/>
        </w:rPr>
      </w:pPr>
      <w:r w:rsidRPr="006F30ED">
        <w:rPr>
          <w:rStyle w:val="Krepko"/>
          <w:rFonts w:ascii="Titillium Web" w:hAnsi="Titillium Web" w:cs="Helvetica"/>
          <w:sz w:val="22"/>
          <w:szCs w:val="22"/>
        </w:rPr>
        <w:t xml:space="preserve">V </w:t>
      </w:r>
      <w:r w:rsidR="001169A1">
        <w:rPr>
          <w:rStyle w:val="Krepko"/>
          <w:rFonts w:ascii="Titillium Web" w:hAnsi="Titillium Web" w:cs="Helvetica"/>
          <w:sz w:val="22"/>
          <w:szCs w:val="22"/>
        </w:rPr>
        <w:t xml:space="preserve"> ZDRAVSTVE</w:t>
      </w:r>
      <w:r w:rsidRPr="006F30ED">
        <w:rPr>
          <w:rStyle w:val="Krepko"/>
          <w:rFonts w:ascii="Titillium Web" w:hAnsi="Titillium Web" w:cs="Helvetica"/>
          <w:sz w:val="22"/>
          <w:szCs w:val="22"/>
        </w:rPr>
        <w:t>NEM DOMU ILIRSKA BISTRICA SE LAHKO CEPITE PRI SVOJEM OSEBNEM ZDRAVNIKU.</w:t>
      </w:r>
    </w:p>
    <w:p w:rsidR="006F30ED" w:rsidRPr="006F30ED" w:rsidRDefault="001169A1" w:rsidP="006F30ED">
      <w:pPr>
        <w:pStyle w:val="Navadensplet"/>
        <w:jc w:val="both"/>
        <w:rPr>
          <w:rFonts w:ascii="Titillium Web" w:hAnsi="Titillium Web" w:cs="Helvetica"/>
          <w:sz w:val="22"/>
          <w:szCs w:val="22"/>
        </w:rPr>
      </w:pPr>
      <w:r>
        <w:rPr>
          <w:rStyle w:val="Krepko"/>
          <w:rFonts w:ascii="Titillium Web" w:hAnsi="Titillium Web" w:cs="Helvetica"/>
          <w:sz w:val="22"/>
          <w:szCs w:val="22"/>
        </w:rPr>
        <w:t xml:space="preserve"> Cena cepljenja znaša</w:t>
      </w:r>
      <w:r w:rsidR="006F30ED">
        <w:rPr>
          <w:rStyle w:val="Krepko"/>
          <w:rFonts w:ascii="Titillium Web" w:hAnsi="Titillium Web" w:cs="Helvetica"/>
          <w:sz w:val="22"/>
          <w:szCs w:val="22"/>
        </w:rPr>
        <w:t xml:space="preserve"> 30, 00 </w:t>
      </w:r>
      <w:r w:rsidR="006F30ED" w:rsidRPr="006F30ED">
        <w:rPr>
          <w:rStyle w:val="Krepko"/>
          <w:rFonts w:ascii="Titillium Web" w:hAnsi="Titillium Web" w:cs="Helvetica"/>
          <w:sz w:val="22"/>
          <w:szCs w:val="22"/>
        </w:rPr>
        <w:t xml:space="preserve"> evrov po dozi.</w:t>
      </w:r>
    </w:p>
    <w:p w:rsidR="00552620" w:rsidRDefault="00552620" w:rsidP="006F30ED">
      <w:pPr>
        <w:spacing w:line="240" w:lineRule="auto"/>
      </w:pPr>
      <w:r>
        <w:t xml:space="preserve">                                                                                         </w:t>
      </w:r>
    </w:p>
    <w:p w:rsidR="00552620" w:rsidRDefault="00552620" w:rsidP="006F30ED">
      <w:pPr>
        <w:spacing w:line="240" w:lineRule="auto"/>
      </w:pPr>
    </w:p>
    <w:p w:rsidR="00552620" w:rsidRDefault="00552620" w:rsidP="006F30ED">
      <w:pPr>
        <w:spacing w:line="240" w:lineRule="auto"/>
      </w:pPr>
    </w:p>
    <w:p w:rsidR="0044132E" w:rsidRPr="006F30ED" w:rsidRDefault="00552620" w:rsidP="006F30ED">
      <w:pPr>
        <w:spacing w:line="240" w:lineRule="auto"/>
      </w:pPr>
      <w:r>
        <w:t xml:space="preserve">                                                                             </w:t>
      </w:r>
      <w:r>
        <w:rPr>
          <w:noProof/>
          <w:color w:val="0000FF"/>
          <w:lang w:eastAsia="sl-SI"/>
        </w:rPr>
        <w:drawing>
          <wp:inline distT="0" distB="0" distL="0" distR="0">
            <wp:extent cx="1832610" cy="2202657"/>
            <wp:effectExtent l="19050" t="0" r="0" b="0"/>
            <wp:docPr id="1" name="irc_mi" descr="http://www.vitafit.si/wp-content/uploads/2009/05/klop-249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tafit.si/wp-content/uploads/2009/05/klop-249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4311" cy="220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32E" w:rsidRPr="006F30ED" w:rsidSect="00441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4" w:rsidRDefault="00F67804" w:rsidP="00552620">
      <w:pPr>
        <w:spacing w:after="0" w:line="240" w:lineRule="auto"/>
      </w:pPr>
      <w:r>
        <w:separator/>
      </w:r>
    </w:p>
  </w:endnote>
  <w:endnote w:type="continuationSeparator" w:id="0">
    <w:p w:rsidR="00F67804" w:rsidRDefault="00F67804" w:rsidP="0055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55262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55262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55262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4" w:rsidRDefault="00F67804" w:rsidP="00552620">
      <w:pPr>
        <w:spacing w:after="0" w:line="240" w:lineRule="auto"/>
      </w:pPr>
      <w:r>
        <w:separator/>
      </w:r>
    </w:p>
  </w:footnote>
  <w:footnote w:type="continuationSeparator" w:id="0">
    <w:p w:rsidR="00F67804" w:rsidRDefault="00F67804" w:rsidP="0055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095AEC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29728" o:spid="_x0000_s2051" type="#_x0000_t136" style="position:absolute;margin-left:0;margin-top:0;width:600.75pt;height:38.7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NARAVO IMAMO RADI - KLOPOV 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095AEC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29729" o:spid="_x0000_s2052" type="#_x0000_t136" style="position:absolute;margin-left:0;margin-top:0;width:600.75pt;height:38.7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NARAVO IMAMO RADI - KLOPOV 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095AEC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29727" o:spid="_x0000_s2050" type="#_x0000_t136" style="position:absolute;margin-left:0;margin-top:0;width:600.75pt;height:38.7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Times New Roman&quot;;font-size:1pt" string="NARAVO IMAMO RADI - KLOPOV N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224"/>
    <w:rsid w:val="00084EED"/>
    <w:rsid w:val="00095AEC"/>
    <w:rsid w:val="001011C8"/>
    <w:rsid w:val="001169A1"/>
    <w:rsid w:val="0044132E"/>
    <w:rsid w:val="00552620"/>
    <w:rsid w:val="006F30ED"/>
    <w:rsid w:val="00835CF2"/>
    <w:rsid w:val="008A69F7"/>
    <w:rsid w:val="00937251"/>
    <w:rsid w:val="009C6332"/>
    <w:rsid w:val="00B43F14"/>
    <w:rsid w:val="00BD6DC8"/>
    <w:rsid w:val="00C63224"/>
    <w:rsid w:val="00F6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3F14"/>
  </w:style>
  <w:style w:type="paragraph" w:styleId="Naslov1">
    <w:name w:val="heading 1"/>
    <w:basedOn w:val="Navaden"/>
    <w:next w:val="Navaden"/>
    <w:link w:val="Naslov1Znak"/>
    <w:uiPriority w:val="9"/>
    <w:qFormat/>
    <w:rsid w:val="00B43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43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43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43F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43F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43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43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43F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43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43F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link w:val="BrezrazmikovZnak"/>
    <w:uiPriority w:val="1"/>
    <w:qFormat/>
    <w:rsid w:val="00B43F14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43F14"/>
  </w:style>
  <w:style w:type="paragraph" w:styleId="Odstavekseznama">
    <w:name w:val="List Paragraph"/>
    <w:basedOn w:val="Navaden"/>
    <w:uiPriority w:val="34"/>
    <w:qFormat/>
    <w:rsid w:val="00B43F1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63224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6322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55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52620"/>
  </w:style>
  <w:style w:type="paragraph" w:styleId="Noga">
    <w:name w:val="footer"/>
    <w:basedOn w:val="Navaden"/>
    <w:link w:val="NogaZnak"/>
    <w:uiPriority w:val="99"/>
    <w:semiHidden/>
    <w:unhideWhenUsed/>
    <w:rsid w:val="0055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526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2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0ahUKEwi_jMSLs67LAhUlM5oKHfdaAW8QjRwIBw&amp;url=http://www.vitafit.si/zavarujmo-se-pred-klopi/&amp;psig=AFQjCNHIBm0ta3VmpkKNaQT-OeQAox78OA&amp;ust=14574340530980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4AE6-DD1B-4C7A-B2D4-B3C310CD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3</cp:revision>
  <dcterms:created xsi:type="dcterms:W3CDTF">2016-03-07T10:00:00Z</dcterms:created>
  <dcterms:modified xsi:type="dcterms:W3CDTF">2016-03-14T12:02:00Z</dcterms:modified>
</cp:coreProperties>
</file>